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1437" w14:textId="77777777" w:rsidR="005159BF" w:rsidRDefault="005159BF" w:rsidP="005159BF">
      <w:pPr>
        <w:rPr>
          <w:rFonts w:ascii="Myriad Pro" w:hAnsi="Myriad Pro" w:cs="Arial"/>
        </w:rPr>
      </w:pPr>
    </w:p>
    <w:p w14:paraId="55436E07" w14:textId="77777777" w:rsidR="005159BF" w:rsidRPr="005159BF" w:rsidRDefault="005159BF" w:rsidP="005159BF">
      <w:pPr>
        <w:rPr>
          <w:rFonts w:ascii="Myriad Pro" w:hAnsi="Myriad Pro" w:cs="Arial"/>
          <w:color w:val="FF0000"/>
        </w:rPr>
      </w:pPr>
      <w:r w:rsidRPr="005159BF">
        <w:rPr>
          <w:rFonts w:ascii="Myriad Pro" w:hAnsi="Myriad Pro" w:cs="Arial"/>
          <w:color w:val="FF0000"/>
        </w:rPr>
        <w:t>Diabetes A1C Test Template – Providers can mail to patients</w:t>
      </w:r>
    </w:p>
    <w:p w14:paraId="16E0D98A" w14:textId="77777777" w:rsidR="005159BF" w:rsidRDefault="005159BF" w:rsidP="005159BF">
      <w:pPr>
        <w:rPr>
          <w:rFonts w:ascii="Myriad Pro" w:hAnsi="Myriad Pro" w:cs="Arial"/>
        </w:rPr>
      </w:pPr>
    </w:p>
    <w:p w14:paraId="4B063230" w14:textId="77777777" w:rsidR="005159BF" w:rsidRDefault="005159BF" w:rsidP="005159BF">
      <w:pPr>
        <w:rPr>
          <w:rFonts w:ascii="Myriad Pro" w:hAnsi="Myriad Pro" w:cs="Arial"/>
        </w:rPr>
      </w:pPr>
    </w:p>
    <w:p w14:paraId="47C037F9" w14:textId="5CACA14C" w:rsidR="005159BF" w:rsidRDefault="00BF6920" w:rsidP="005159BF">
      <w:pPr>
        <w:rPr>
          <w:rFonts w:ascii="Myriad Pro" w:hAnsi="Myriad Pro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424D1F" wp14:editId="46C3B2BC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3126105" cy="1063625"/>
                <wp:effectExtent l="0" t="0" r="0" b="317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56EAA" w14:textId="77777777" w:rsidR="005159BF" w:rsidRDefault="005159BF" w:rsidP="005159BF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CC31F6A" w14:textId="77777777" w:rsidR="005159BF" w:rsidRPr="00D020DE" w:rsidRDefault="005159BF" w:rsidP="005159BF">
                            <w:pPr>
                              <w:rPr>
                                <w:rFonts w:ascii="Myriad Pro" w:hAnsi="Myriad Pro"/>
                              </w:rPr>
                            </w:pPr>
                            <w:r w:rsidRPr="00D020DE">
                              <w:rPr>
                                <w:rFonts w:ascii="Myriad Pro" w:hAnsi="Myriad Pro"/>
                              </w:rPr>
                              <w:t xml:space="preserve">  Practice Name and Logo</w:t>
                            </w:r>
                          </w:p>
                          <w:p w14:paraId="5498ED10" w14:textId="77777777" w:rsidR="005159BF" w:rsidRPr="00D020DE" w:rsidRDefault="005159BF" w:rsidP="005159BF">
                            <w:pPr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24D1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.55pt;width:246.15pt;height:8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" strokeweight=".25pt">
                <v:stroke dashstyle="longDashDotDot"/>
                <v:textbox>
                  <w:txbxContent>
                    <w:p w14:paraId="11956EAA" w14:textId="77777777" w:rsidR="005159BF" w:rsidRDefault="005159BF" w:rsidP="005159BF">
                      <w:pPr>
                        <w:rPr>
                          <w:rFonts w:ascii="Arial" w:hAnsi="Arial"/>
                        </w:rPr>
                      </w:pPr>
                    </w:p>
                    <w:p w14:paraId="2CC31F6A" w14:textId="77777777" w:rsidR="005159BF" w:rsidRPr="00D020DE" w:rsidRDefault="005159BF" w:rsidP="005159BF">
                      <w:pPr>
                        <w:rPr>
                          <w:rFonts w:ascii="Myriad Pro" w:hAnsi="Myriad Pro"/>
                        </w:rPr>
                      </w:pPr>
                      <w:r w:rsidRPr="00D020DE">
                        <w:rPr>
                          <w:rFonts w:ascii="Myriad Pro" w:hAnsi="Myriad Pro"/>
                        </w:rPr>
                        <w:t xml:space="preserve">  Practice Name and Logo</w:t>
                      </w:r>
                    </w:p>
                    <w:p w14:paraId="5498ED10" w14:textId="77777777" w:rsidR="005159BF" w:rsidRPr="00D020DE" w:rsidRDefault="005159BF" w:rsidP="005159BF">
                      <w:pPr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3031CF" w14:textId="77777777" w:rsidR="005159BF" w:rsidRDefault="005159BF" w:rsidP="005159BF">
      <w:pPr>
        <w:rPr>
          <w:rFonts w:ascii="Myriad Pro" w:hAnsi="Myriad Pro" w:cs="Arial"/>
        </w:rPr>
      </w:pPr>
    </w:p>
    <w:p w14:paraId="37F3B0AF" w14:textId="77777777" w:rsidR="005159BF" w:rsidRDefault="005159BF" w:rsidP="005159BF">
      <w:pPr>
        <w:rPr>
          <w:rFonts w:ascii="Myriad Pro" w:hAnsi="Myriad Pro" w:cs="Arial"/>
        </w:rPr>
      </w:pPr>
    </w:p>
    <w:p w14:paraId="1ACE054A" w14:textId="77777777" w:rsidR="005159BF" w:rsidRDefault="005159BF" w:rsidP="005159BF">
      <w:pPr>
        <w:rPr>
          <w:rFonts w:ascii="Myriad Pro" w:hAnsi="Myriad Pro" w:cs="Arial"/>
        </w:rPr>
      </w:pPr>
    </w:p>
    <w:p w14:paraId="6CADA7F2" w14:textId="77777777" w:rsidR="005159BF" w:rsidRDefault="005159BF" w:rsidP="005159BF">
      <w:pPr>
        <w:rPr>
          <w:rFonts w:ascii="Myriad Pro" w:hAnsi="Myriad Pro" w:cs="Arial"/>
        </w:rPr>
      </w:pPr>
    </w:p>
    <w:p w14:paraId="5D10D45E" w14:textId="77777777" w:rsidR="005159BF" w:rsidRPr="00D020DE" w:rsidRDefault="005159BF" w:rsidP="005159BF">
      <w:pPr>
        <w:rPr>
          <w:rFonts w:ascii="Myriad Pro" w:hAnsi="Myriad Pro" w:cs="Arial"/>
        </w:rPr>
      </w:pPr>
      <w:r w:rsidRPr="00D020DE">
        <w:rPr>
          <w:rFonts w:ascii="Myriad Pro" w:hAnsi="Myriad Pro" w:cs="Arial"/>
        </w:rPr>
        <w:t>&lt;Date&gt;</w:t>
      </w:r>
    </w:p>
    <w:p w14:paraId="69AFF1E3" w14:textId="77777777" w:rsidR="005159BF" w:rsidRPr="00D020DE" w:rsidRDefault="005159BF" w:rsidP="005159BF">
      <w:pPr>
        <w:rPr>
          <w:rFonts w:ascii="Myriad Pro" w:hAnsi="Myriad Pro" w:cs="Arial"/>
        </w:rPr>
      </w:pPr>
    </w:p>
    <w:p w14:paraId="1DDF8635" w14:textId="77777777" w:rsidR="005159BF" w:rsidRPr="00D020DE" w:rsidRDefault="005159BF" w:rsidP="005159BF">
      <w:pPr>
        <w:rPr>
          <w:rFonts w:ascii="Myriad Pro" w:hAnsi="Myriad Pro" w:cs="Arial"/>
        </w:rPr>
      </w:pPr>
      <w:r w:rsidRPr="00D020DE">
        <w:rPr>
          <w:rFonts w:ascii="Myriad Pro" w:hAnsi="Myriad Pro" w:cs="Arial"/>
        </w:rPr>
        <w:t>&lt; First Name&gt; &lt;Last Name&gt;</w:t>
      </w:r>
    </w:p>
    <w:p w14:paraId="232C5295" w14:textId="77777777" w:rsidR="005159BF" w:rsidRPr="00D020DE" w:rsidRDefault="005159BF" w:rsidP="005159BF">
      <w:pPr>
        <w:rPr>
          <w:rFonts w:ascii="Myriad Pro" w:hAnsi="Myriad Pro" w:cs="Arial"/>
        </w:rPr>
      </w:pPr>
      <w:r w:rsidRPr="00D020DE">
        <w:rPr>
          <w:rFonts w:ascii="Myriad Pro" w:hAnsi="Myriad Pro" w:cs="Arial"/>
        </w:rPr>
        <w:t>&lt; Address1&gt;</w:t>
      </w:r>
    </w:p>
    <w:p w14:paraId="7668E1DC" w14:textId="77777777" w:rsidR="005159BF" w:rsidRPr="00D020DE" w:rsidRDefault="005159BF" w:rsidP="005159BF">
      <w:pPr>
        <w:rPr>
          <w:rFonts w:ascii="Myriad Pro" w:hAnsi="Myriad Pro" w:cs="Arial"/>
        </w:rPr>
      </w:pPr>
      <w:r w:rsidRPr="00D020DE">
        <w:rPr>
          <w:rFonts w:ascii="Myriad Pro" w:hAnsi="Myriad Pro" w:cs="Arial"/>
        </w:rPr>
        <w:t>&lt;Address2&gt;</w:t>
      </w:r>
    </w:p>
    <w:p w14:paraId="30ADBCEB" w14:textId="77777777" w:rsidR="005159BF" w:rsidRDefault="005159BF" w:rsidP="005159BF">
      <w:pPr>
        <w:rPr>
          <w:rFonts w:ascii="Myriad Pro" w:hAnsi="Myriad Pro" w:cs="Arial"/>
        </w:rPr>
      </w:pPr>
      <w:r w:rsidRPr="00D020DE">
        <w:rPr>
          <w:rFonts w:ascii="Myriad Pro" w:hAnsi="Myriad Pro" w:cs="Arial"/>
        </w:rPr>
        <w:t>&lt;City&gt;, &lt;St&gt; &lt;Zip&gt;</w:t>
      </w:r>
    </w:p>
    <w:p w14:paraId="143550ED" w14:textId="77777777" w:rsidR="005159BF" w:rsidRDefault="005159BF" w:rsidP="005159BF">
      <w:pPr>
        <w:rPr>
          <w:rFonts w:ascii="Myriad Pro" w:hAnsi="Myriad Pro" w:cs="Arial"/>
        </w:rPr>
      </w:pPr>
    </w:p>
    <w:p w14:paraId="5C6E477F" w14:textId="77777777" w:rsidR="005159BF" w:rsidRPr="00D020DE" w:rsidRDefault="005159BF" w:rsidP="005159BF">
      <w:pPr>
        <w:tabs>
          <w:tab w:val="left" w:pos="6570"/>
        </w:tabs>
        <w:rPr>
          <w:rFonts w:ascii="Myriad Pro" w:hAnsi="Myriad Pro" w:cs="Arial"/>
        </w:rPr>
      </w:pPr>
      <w:r>
        <w:rPr>
          <w:rFonts w:ascii="Myriad Pro" w:hAnsi="Myriad Pro" w:cs="Arial"/>
        </w:rPr>
        <w:tab/>
      </w:r>
    </w:p>
    <w:p w14:paraId="0DB9C435" w14:textId="77777777" w:rsidR="005159BF" w:rsidRPr="00D020DE" w:rsidRDefault="005159BF" w:rsidP="005159BF">
      <w:pPr>
        <w:rPr>
          <w:rFonts w:ascii="Myriad Pro" w:hAnsi="Myriad Pro" w:cs="Arial"/>
        </w:rPr>
      </w:pPr>
      <w:r w:rsidRPr="00D020DE">
        <w:rPr>
          <w:rFonts w:ascii="Myriad Pro" w:hAnsi="Myriad Pro" w:cs="Arial"/>
        </w:rPr>
        <w:t>Dear &lt; First Name&gt; &lt;Last Name&gt;,</w:t>
      </w:r>
    </w:p>
    <w:p w14:paraId="2AA8DC67" w14:textId="77777777" w:rsidR="005159BF" w:rsidRPr="00D020DE" w:rsidRDefault="005159BF" w:rsidP="005159BF">
      <w:pPr>
        <w:rPr>
          <w:rFonts w:ascii="Myriad Pro" w:hAnsi="Myriad Pro" w:cs="Arial"/>
        </w:rPr>
      </w:pPr>
    </w:p>
    <w:p w14:paraId="2B1C2945" w14:textId="77777777" w:rsidR="005159BF" w:rsidRDefault="005159BF" w:rsidP="005159BF">
      <w:pPr>
        <w:rPr>
          <w:rFonts w:ascii="Myriad Pro" w:hAnsi="Myriad Pro" w:cs="Arial"/>
        </w:rPr>
      </w:pPr>
      <w:r>
        <w:rPr>
          <w:rFonts w:ascii="Myriad Pro" w:hAnsi="Myriad Pro" w:cs="Arial"/>
        </w:rPr>
        <w:t>I recently review</w:t>
      </w:r>
      <w:r w:rsidR="008B40CA">
        <w:rPr>
          <w:rFonts w:ascii="Myriad Pro" w:hAnsi="Myriad Pro" w:cs="Arial"/>
        </w:rPr>
        <w:t>ed</w:t>
      </w:r>
      <w:r>
        <w:rPr>
          <w:rFonts w:ascii="Myriad Pro" w:hAnsi="Myriad Pro" w:cs="Arial"/>
        </w:rPr>
        <w:t xml:space="preserve"> your chart, and it appears that you have not had your A1C done yet this year.  </w:t>
      </w:r>
      <w:r w:rsidR="009B2F08">
        <w:rPr>
          <w:rFonts w:ascii="Myriad Pro" w:hAnsi="Myriad Pro" w:cs="Arial"/>
        </w:rPr>
        <w:t>As a diabetic, t</w:t>
      </w:r>
      <w:r>
        <w:rPr>
          <w:rFonts w:ascii="Myriad Pro" w:hAnsi="Myriad Pro" w:cs="Arial"/>
        </w:rPr>
        <w:t xml:space="preserve">his test is very important to have done routinely.  The A1C reflects your average blood sugar level over the last three months.  This helps me determine </w:t>
      </w:r>
      <w:r w:rsidR="009B2F08">
        <w:rPr>
          <w:rFonts w:ascii="Myriad Pro" w:hAnsi="Myriad Pro" w:cs="Arial"/>
        </w:rPr>
        <w:t xml:space="preserve">the best course of </w:t>
      </w:r>
      <w:r>
        <w:rPr>
          <w:rFonts w:ascii="Myriad Pro" w:hAnsi="Myriad Pro" w:cs="Arial"/>
        </w:rPr>
        <w:t>treatment for your diabetes.</w:t>
      </w:r>
    </w:p>
    <w:p w14:paraId="72680B56" w14:textId="77777777" w:rsidR="005159BF" w:rsidRPr="00D020DE" w:rsidRDefault="005159BF" w:rsidP="005159BF">
      <w:pPr>
        <w:rPr>
          <w:rFonts w:ascii="Myriad Pro" w:hAnsi="Myriad Pro" w:cs="Arial"/>
        </w:rPr>
      </w:pPr>
    </w:p>
    <w:p w14:paraId="1C87E931" w14:textId="77777777" w:rsidR="005159BF" w:rsidRDefault="005159BF" w:rsidP="005159BF">
      <w:pPr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I have included a prescription for you to have this simple blood test done.  If you have any questions or need </w:t>
      </w:r>
      <w:r w:rsidR="000B2ACD">
        <w:rPr>
          <w:rFonts w:ascii="Myriad Pro" w:hAnsi="Myriad Pro" w:cs="Arial"/>
        </w:rPr>
        <w:t>help finding</w:t>
      </w:r>
      <w:r>
        <w:rPr>
          <w:rFonts w:ascii="Myriad Pro" w:hAnsi="Myriad Pro" w:cs="Arial"/>
        </w:rPr>
        <w:t xml:space="preserve"> a place to have this done, please call the office and we can help with this. </w:t>
      </w:r>
    </w:p>
    <w:p w14:paraId="2509B586" w14:textId="77777777" w:rsidR="005159BF" w:rsidRDefault="005159BF" w:rsidP="005159BF">
      <w:pPr>
        <w:rPr>
          <w:rFonts w:ascii="Myriad Pro" w:hAnsi="Myriad Pro" w:cs="Arial"/>
        </w:rPr>
      </w:pPr>
    </w:p>
    <w:p w14:paraId="00859C6B" w14:textId="77777777" w:rsidR="005159BF" w:rsidRPr="00D020DE" w:rsidRDefault="005159BF" w:rsidP="005159BF">
      <w:pPr>
        <w:rPr>
          <w:rFonts w:ascii="Myriad Pro" w:hAnsi="Myriad Pro" w:cs="Arial"/>
        </w:rPr>
      </w:pPr>
    </w:p>
    <w:p w14:paraId="20CE53F8" w14:textId="77777777" w:rsidR="005159BF" w:rsidRPr="00D020DE" w:rsidRDefault="005159BF" w:rsidP="005159BF">
      <w:pPr>
        <w:rPr>
          <w:rFonts w:ascii="Myriad Pro" w:hAnsi="Myriad Pro" w:cs="Arial"/>
        </w:rPr>
      </w:pPr>
      <w:r w:rsidRPr="00D020DE">
        <w:rPr>
          <w:rFonts w:ascii="Myriad Pro" w:hAnsi="Myriad Pro" w:cs="Arial"/>
        </w:rPr>
        <w:t xml:space="preserve">Sincerely, </w:t>
      </w:r>
    </w:p>
    <w:p w14:paraId="2678132F" w14:textId="77777777" w:rsidR="005159BF" w:rsidRDefault="005159BF" w:rsidP="005159BF">
      <w:pPr>
        <w:spacing w:before="207" w:line="276" w:lineRule="auto"/>
        <w:ind w:right="504"/>
        <w:textAlignment w:val="baseline"/>
        <w:rPr>
          <w:rFonts w:ascii="Myriad Pro" w:hAnsi="Myriad Pro" w:cs="Arial"/>
          <w:noProof/>
        </w:rPr>
      </w:pPr>
    </w:p>
    <w:p w14:paraId="6784B8FE" w14:textId="77777777" w:rsidR="005159BF" w:rsidRPr="00D020DE" w:rsidRDefault="005159BF" w:rsidP="005159BF">
      <w:pPr>
        <w:spacing w:before="207" w:line="276" w:lineRule="auto"/>
        <w:ind w:right="504"/>
        <w:textAlignment w:val="baseline"/>
        <w:rPr>
          <w:rFonts w:ascii="Myriad Pro" w:hAnsi="Myriad Pro" w:cs="Arial"/>
          <w:noProof/>
        </w:rPr>
      </w:pPr>
    </w:p>
    <w:p w14:paraId="69B9D255" w14:textId="77777777" w:rsidR="005159BF" w:rsidRPr="00D020DE" w:rsidRDefault="005159BF" w:rsidP="005159BF">
      <w:pPr>
        <w:spacing w:line="276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>&lt;</w:t>
      </w:r>
      <w:r w:rsidRPr="00D020DE">
        <w:rPr>
          <w:rFonts w:ascii="Myriad Pro" w:hAnsi="Myriad Pro" w:cs="Arial"/>
        </w:rPr>
        <w:t>Physician Name</w:t>
      </w:r>
      <w:r>
        <w:rPr>
          <w:rFonts w:ascii="Myriad Pro" w:hAnsi="Myriad Pro" w:cs="Arial"/>
        </w:rPr>
        <w:t>&gt;</w:t>
      </w:r>
    </w:p>
    <w:p w14:paraId="18C6F82C" w14:textId="77777777" w:rsidR="005159BF" w:rsidRDefault="005159BF" w:rsidP="005159BF">
      <w:pPr>
        <w:spacing w:line="276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>&lt;</w:t>
      </w:r>
      <w:r w:rsidRPr="00D020DE">
        <w:rPr>
          <w:rFonts w:ascii="Myriad Pro" w:hAnsi="Myriad Pro" w:cs="Arial"/>
        </w:rPr>
        <w:t>Title</w:t>
      </w:r>
      <w:r>
        <w:rPr>
          <w:rFonts w:ascii="Myriad Pro" w:hAnsi="Myriad Pro" w:cs="Arial"/>
        </w:rPr>
        <w:t>&gt;</w:t>
      </w:r>
      <w:r w:rsidRPr="00D020DE">
        <w:rPr>
          <w:rFonts w:ascii="Myriad Pro" w:hAnsi="Myriad Pro" w:cs="Arial"/>
        </w:rPr>
        <w:t xml:space="preserve"> </w:t>
      </w:r>
    </w:p>
    <w:p w14:paraId="242B7C0A" w14:textId="77777777" w:rsidR="009560DF" w:rsidRDefault="009560DF"/>
    <w:sectPr w:rsidR="00956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20"/>
    <w:rsid w:val="000B2ACD"/>
    <w:rsid w:val="00102DEF"/>
    <w:rsid w:val="002D07F8"/>
    <w:rsid w:val="005159BF"/>
    <w:rsid w:val="00522CD5"/>
    <w:rsid w:val="005F41DA"/>
    <w:rsid w:val="00627858"/>
    <w:rsid w:val="00761CC3"/>
    <w:rsid w:val="007E3F48"/>
    <w:rsid w:val="008B40CA"/>
    <w:rsid w:val="00906D4B"/>
    <w:rsid w:val="009560DF"/>
    <w:rsid w:val="009B2F08"/>
    <w:rsid w:val="00BF6920"/>
    <w:rsid w:val="00E1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4C4F52"/>
  <w15:docId w15:val="{C0DB12A1-6E23-400D-BA00-A4E00E1F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9B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F4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1D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F41D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1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41D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1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41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drl3n\Downloads\diabetes-a1c-test-template-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diabetes-a1c-test-template-ltr.dot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Highmark Health Solutions Inc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Rajeswari, Kacharla</dc:creator>
  <cp:keywords/>
  <cp:lastModifiedBy>Rajeswari, Kacharla (Highmark Health)</cp:lastModifiedBy>
  <cp:revision>1</cp:revision>
  <dcterms:created xsi:type="dcterms:W3CDTF">2024-01-09T07:59:00Z</dcterms:created>
  <dcterms:modified xsi:type="dcterms:W3CDTF">2024-01-09T07:59:00Z</dcterms:modified>
</cp:coreProperties>
</file>